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4381DF65" w:rsidR="00145F11" w:rsidRPr="00931295" w:rsidRDefault="009D202F" w:rsidP="00603DD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>e</w:t>
      </w:r>
    </w:p>
    <w:p w14:paraId="3B3DD4CB" w14:textId="6863F111" w:rsidR="00145F11" w:rsidRPr="00931295" w:rsidRDefault="1419E3A6" w:rsidP="00603DD3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</w:p>
    <w:p w14:paraId="4E6C4919" w14:textId="5D240F09" w:rsidR="00603DD3" w:rsidRDefault="71B5AD41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>,</w:t>
      </w:r>
    </w:p>
    <w:p w14:paraId="6A33C5CF" w14:textId="304DDD40" w:rsidR="00145F11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 xml:space="preserve">bilaterálního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00530220" w14:textId="57E9CE07" w:rsidR="00603DD3" w:rsidRPr="00931295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79528DA" w14:textId="12EEF4F9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603DD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603DD3">
        <w:rPr>
          <w:rFonts w:asciiTheme="minorHAnsi" w:hAnsiTheme="minorHAnsi"/>
          <w:b/>
          <w:bCs/>
          <w:sz w:val="36"/>
          <w:szCs w:val="36"/>
        </w:rPr>
        <w:t>2</w:t>
      </w:r>
      <w:r w:rsidR="00603DD3" w:rsidRPr="00603DD3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603DD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603DD3">
              <w:rPr>
                <w:rFonts w:ascii="Georgia" w:hAnsi="Georgia"/>
                <w:b/>
              </w:rPr>
              <w:t>Identifikace (číslo jednací)</w:t>
            </w:r>
            <w:r w:rsidR="00145F11" w:rsidRPr="00603DD3">
              <w:rPr>
                <w:rFonts w:ascii="Georgia" w:hAnsi="Georgia"/>
                <w:b/>
              </w:rPr>
              <w:t xml:space="preserve"> dotační</w:t>
            </w:r>
            <w:r w:rsidR="002D70EA" w:rsidRPr="00603DD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2C06995D" w:rsidR="00145F11" w:rsidRPr="00603DD3" w:rsidRDefault="008C7F60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 w:rsidRPr="009F1733">
              <w:rPr>
                <w:rFonts w:ascii="Georgia" w:hAnsi="Georgia"/>
                <w:sz w:val="22"/>
                <w:szCs w:val="22"/>
              </w:rPr>
              <w:t>280240/2025–1–CRA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603DD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603DD3">
              <w:rPr>
                <w:rFonts w:ascii="Georgia" w:hAnsi="Georgia"/>
                <w:b/>
                <w:bCs/>
              </w:rPr>
              <w:t>P</w:t>
            </w:r>
            <w:r w:rsidR="5F37DECF" w:rsidRPr="00603DD3">
              <w:rPr>
                <w:rFonts w:ascii="Georgia" w:hAnsi="Georgia"/>
                <w:b/>
                <w:bCs/>
              </w:rPr>
              <w:t>rogram</w:t>
            </w:r>
            <w:r w:rsidR="31A92B95" w:rsidRPr="00603DD3">
              <w:rPr>
                <w:rFonts w:ascii="Georgia" w:hAnsi="Georgia"/>
                <w:b/>
                <w:bCs/>
              </w:rPr>
              <w:t>/</w:t>
            </w:r>
            <w:r w:rsidR="49198230" w:rsidRPr="00603DD3">
              <w:rPr>
                <w:rFonts w:ascii="Georgia" w:hAnsi="Georgia"/>
                <w:b/>
                <w:bCs/>
              </w:rPr>
              <w:t>název</w:t>
            </w:r>
            <w:r w:rsidR="31A92B95" w:rsidRPr="00603DD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3D133178" w:rsidR="00202B55" w:rsidRPr="00603DD3" w:rsidRDefault="008C7F60" w:rsidP="00603DD3">
            <w:pPr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P</w:t>
            </w:r>
            <w:r w:rsidRPr="00254AAF">
              <w:rPr>
                <w:rFonts w:ascii="Georgia" w:hAnsi="Georgia"/>
                <w:b/>
                <w:bCs/>
                <w:sz w:val="22"/>
                <w:szCs w:val="22"/>
              </w:rPr>
              <w:t xml:space="preserve">odpora odborného vzdělávání 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pro efektivní a udržitelnou </w:t>
            </w:r>
            <w:r w:rsidRPr="00E54CE4">
              <w:rPr>
                <w:rFonts w:ascii="Georgia" w:hAnsi="Georgia"/>
                <w:b/>
                <w:bCs/>
                <w:sz w:val="22"/>
                <w:szCs w:val="22"/>
              </w:rPr>
              <w:t>produkci mléka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Pr="00E54CE4">
              <w:rPr>
                <w:rFonts w:ascii="Georgia" w:hAnsi="Georgia"/>
                <w:b/>
                <w:bCs/>
                <w:sz w:val="22"/>
                <w:szCs w:val="22"/>
              </w:rPr>
              <w:t>v Moldavsku</w:t>
            </w: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603DD3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603DD3">
              <w:rPr>
                <w:rFonts w:ascii="Georgia" w:eastAsia="Times New Roman" w:hAnsi="Georgia"/>
                <w:b/>
                <w:bCs/>
                <w:sz w:val="22"/>
                <w:szCs w:val="22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0FDEFD58" w:rsidR="005574F7" w:rsidRPr="00603DD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lang w:eastAsia="cs-CZ"/>
              </w:rPr>
            </w:pP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>Je projekt řazen mezi projekty pokračující z roku 202</w:t>
            </w:r>
            <w:r w:rsidR="00603DD3" w:rsidRPr="00603DD3">
              <w:rPr>
                <w:rFonts w:ascii="Georgia" w:hAnsi="Georgia"/>
                <w:sz w:val="20"/>
                <w:szCs w:val="20"/>
                <w:lang w:eastAsia="cs-CZ"/>
              </w:rPr>
              <w:t>4</w:t>
            </w: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 xml:space="preserve">?  </w:t>
            </w:r>
            <w:r w:rsidRPr="00603DD3">
              <w:rPr>
                <w:rFonts w:ascii="Georgia" w:hAnsi="Georgia"/>
                <w:b/>
                <w:strike/>
                <w:sz w:val="20"/>
                <w:szCs w:val="20"/>
                <w:lang w:eastAsia="cs-CZ"/>
              </w:rPr>
              <w:t>ANO</w:t>
            </w:r>
            <w:r w:rsidRPr="00603DD3">
              <w:rPr>
                <w:rFonts w:ascii="Georgia" w:hAnsi="Georgia"/>
                <w:b/>
                <w:sz w:val="20"/>
                <w:szCs w:val="20"/>
                <w:lang w:eastAsia="cs-CZ"/>
              </w:rPr>
              <w:t xml:space="preserve"> / NE</w:t>
            </w:r>
          </w:p>
          <w:p w14:paraId="25304644" w14:textId="77777777" w:rsidR="005574F7" w:rsidRPr="00603DD3" w:rsidRDefault="005574F7" w:rsidP="00603DD3">
            <w:pPr>
              <w:pStyle w:val="Textbubliny"/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2AF4E719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02DC4DC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</w:t>
            </w:r>
            <w:r w:rsidR="00603DD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738CACBD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000031C0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51735325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30247D01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603DD3">
              <w:rPr>
                <w:rFonts w:asciiTheme="minorHAnsi" w:hAnsiTheme="minorHAnsi"/>
                <w:b/>
                <w:bCs/>
              </w:rPr>
              <w:t>ANO/NE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673CB32D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618E008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E069B9C" w14:textId="1EB2A2B6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603DD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 xml:space="preserve"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</w:t>
      </w:r>
      <w:r w:rsidRPr="00224047">
        <w:rPr>
          <w:rFonts w:ascii="Georgia" w:hAnsi="Georgia"/>
          <w:sz w:val="22"/>
          <w:szCs w:val="22"/>
        </w:rPr>
        <w:lastRenderedPageBreak/>
        <w:t>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8C7F60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51A4" w14:textId="64EF6869" w:rsidR="00925307" w:rsidRDefault="00F53812" w:rsidP="00F53812">
    <w:pPr>
      <w:pStyle w:val="Zhlav"/>
      <w:jc w:val="right"/>
    </w:pPr>
    <w:r w:rsidRPr="00F53812">
      <w:rPr>
        <w:noProof/>
      </w:rPr>
      <w:drawing>
        <wp:inline distT="0" distB="0" distL="0" distR="0" wp14:anchorId="4520E4F9" wp14:editId="6518011B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6B22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E4C75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B5D7D"/>
    <w:rsid w:val="005D2C82"/>
    <w:rsid w:val="005D5568"/>
    <w:rsid w:val="005D7D70"/>
    <w:rsid w:val="005E12DB"/>
    <w:rsid w:val="005E574E"/>
    <w:rsid w:val="005F6B8C"/>
    <w:rsid w:val="00603DD3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C7F60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0F9B"/>
    <w:rsid w:val="00C8507F"/>
    <w:rsid w:val="00CB1239"/>
    <w:rsid w:val="00CB2C86"/>
    <w:rsid w:val="00CC0F46"/>
    <w:rsid w:val="00CD09F9"/>
    <w:rsid w:val="00CF310D"/>
    <w:rsid w:val="00D2302D"/>
    <w:rsid w:val="00D318CC"/>
    <w:rsid w:val="00D32AC4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53812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26B22"/>
    <w:rsid w:val="0025192F"/>
    <w:rsid w:val="002B2FFA"/>
    <w:rsid w:val="002D28C5"/>
    <w:rsid w:val="003B6DC2"/>
    <w:rsid w:val="005B5D7D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80F9B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1265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5</cp:revision>
  <dcterms:created xsi:type="dcterms:W3CDTF">2024-04-26T12:09:00Z</dcterms:created>
  <dcterms:modified xsi:type="dcterms:W3CDTF">2025-02-10T09:21:00Z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